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3FD" w:rsidRPr="004F5B52" w:rsidRDefault="004F5B52">
      <w:pPr>
        <w:spacing w:after="160" w:line="259" w:lineRule="auto"/>
        <w:ind w:left="67" w:right="4"/>
        <w:jc w:val="center"/>
        <w:rPr>
          <w:b/>
        </w:rPr>
      </w:pPr>
      <w:r w:rsidRPr="004F5B52">
        <w:rPr>
          <w:b/>
        </w:rPr>
        <w:t>Управление Федеральной налоговой службы</w:t>
      </w:r>
      <w:r w:rsidR="006F109F" w:rsidRPr="004F5B52">
        <w:rPr>
          <w:b/>
        </w:rPr>
        <w:t xml:space="preserve"> по Омской области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bookmarkStart w:id="0" w:name="_GoBack"/>
      <w:bookmarkEnd w:id="0"/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60" w:line="301" w:lineRule="auto"/>
        <w:ind w:left="61" w:firstLine="0"/>
        <w:jc w:val="center"/>
      </w:pPr>
      <w:r>
        <w:rPr>
          <w:b/>
        </w:rPr>
        <w:t xml:space="preserve">КОМПЛЕКС ТЕСТОВЫХ ВОПРОСОВ НА СООТВЕТСТВИЕ БАЗОВЫМ КВАЛИФИКАЦИОННЫМ ТРЕБОВАНИЯМ </w:t>
      </w:r>
    </w:p>
    <w:p w:rsidR="000743FD" w:rsidRDefault="00506790">
      <w:pPr>
        <w:spacing w:after="0" w:line="270" w:lineRule="auto"/>
        <w:ind w:left="1094" w:right="73" w:firstLine="0"/>
      </w:pPr>
      <w:r>
        <w:rPr>
          <w:b/>
        </w:rPr>
        <w:t xml:space="preserve">для конкурса на заключение договора о целевом обучении  </w:t>
      </w:r>
    </w:p>
    <w:p w:rsidR="000743FD" w:rsidRDefault="00506790">
      <w:pPr>
        <w:spacing w:after="88" w:line="301" w:lineRule="auto"/>
        <w:ind w:left="1150" w:right="986" w:hanging="111"/>
        <w:jc w:val="center"/>
      </w:pPr>
      <w:r>
        <w:rPr>
          <w:b/>
        </w:rPr>
        <w:t xml:space="preserve">с обязательством последующего прохождения федеральной государственной гражданской службы  по программе «Бакалавриат»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6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7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28" w:firstLine="0"/>
        <w:jc w:val="center"/>
      </w:pPr>
      <w:r>
        <w:rPr>
          <w:b/>
        </w:rPr>
        <w:t xml:space="preserve"> </w:t>
      </w:r>
    </w:p>
    <w:p w:rsidR="000743FD" w:rsidRDefault="00506790">
      <w:pPr>
        <w:spacing w:after="155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87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6F109F">
      <w:pPr>
        <w:spacing w:after="160" w:line="259" w:lineRule="auto"/>
        <w:ind w:left="67"/>
        <w:jc w:val="center"/>
      </w:pPr>
      <w:r>
        <w:t>Омск</w:t>
      </w:r>
      <w:r w:rsidR="000E6417">
        <w:t xml:space="preserve"> – 2023</w:t>
      </w:r>
      <w:r w:rsidR="00506790">
        <w:t xml:space="preserve"> </w:t>
      </w:r>
    </w:p>
    <w:p w:rsidR="000743FD" w:rsidRDefault="00506790">
      <w:pPr>
        <w:spacing w:after="160" w:line="259" w:lineRule="auto"/>
        <w:ind w:left="67" w:right="3"/>
        <w:jc w:val="center"/>
      </w:pPr>
      <w:r>
        <w:lastRenderedPageBreak/>
        <w:t xml:space="preserve">ОГЛАВЛЕНИЕ </w:t>
      </w:r>
    </w:p>
    <w:sdt>
      <w:sdtPr>
        <w:id w:val="1040240899"/>
        <w:docPartObj>
          <w:docPartGallery w:val="Table of Contents"/>
        </w:docPartObj>
      </w:sdtPr>
      <w:sdtEndPr/>
      <w:sdtContent>
        <w:p w:rsidR="000743FD" w:rsidRDefault="00506790">
          <w:pPr>
            <w:pStyle w:val="11"/>
            <w:tabs>
              <w:tab w:val="right" w:leader="dot" w:pos="9582"/>
            </w:tabs>
            <w:rPr>
              <w:noProof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2773">
            <w:r>
              <w:rPr>
                <w:noProof/>
              </w:rPr>
              <w:t>Раздел 1. Тестовые вопросы на знание Конституции Российской Федерации и основ конституционного устройства Российской Федерации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_Toc12773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:rsidR="000743FD" w:rsidRDefault="004F5B52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4">
            <w:r w:rsidR="00506790">
              <w:rPr>
                <w:noProof/>
              </w:rPr>
              <w:t>Раздел 2. Тестовые вопросы на знание основ законодательства о государственной гражданской службе Российской Федерации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_Toc12774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 w:rsidR="00506790">
              <w:rPr>
                <w:noProof/>
              </w:rPr>
              <w:t>4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4F5B52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5">
            <w:r w:rsidR="00506790">
              <w:rPr>
                <w:noProof/>
              </w:rPr>
              <w:t>Раздел 3. Тестовые вопросы на знания и умения в области информационно-коммуникационных технологий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_Toc12775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 w:rsidR="00506790">
              <w:rPr>
                <w:noProof/>
              </w:rPr>
              <w:t>8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4F5B52">
          <w:pPr>
            <w:pStyle w:val="11"/>
            <w:tabs>
              <w:tab w:val="right" w:leader="dot" w:pos="9582"/>
            </w:tabs>
            <w:rPr>
              <w:noProof/>
            </w:rPr>
          </w:pPr>
          <w:hyperlink w:anchor="_Toc12776">
            <w:r w:rsidR="00506790">
              <w:rPr>
                <w:noProof/>
              </w:rPr>
              <w:t>Раздел 4. Тестовые вопросы на знание государственного языка Российской Федерации – русского языка</w:t>
            </w:r>
            <w:r w:rsidR="00506790">
              <w:rPr>
                <w:noProof/>
              </w:rPr>
              <w:tab/>
            </w:r>
            <w:r w:rsidR="00506790">
              <w:rPr>
                <w:noProof/>
              </w:rPr>
              <w:fldChar w:fldCharType="begin"/>
            </w:r>
            <w:r w:rsidR="00506790">
              <w:rPr>
                <w:noProof/>
              </w:rPr>
              <w:instrText>PAGEREF _Toc12776 \h</w:instrText>
            </w:r>
            <w:r w:rsidR="00506790">
              <w:rPr>
                <w:noProof/>
              </w:rPr>
            </w:r>
            <w:r w:rsidR="00506790">
              <w:rPr>
                <w:noProof/>
              </w:rPr>
              <w:fldChar w:fldCharType="separate"/>
            </w:r>
            <w:r w:rsidR="00506790">
              <w:rPr>
                <w:noProof/>
              </w:rPr>
              <w:t>16</w:t>
            </w:r>
            <w:r w:rsidR="00506790">
              <w:rPr>
                <w:noProof/>
              </w:rPr>
              <w:fldChar w:fldCharType="end"/>
            </w:r>
          </w:hyperlink>
        </w:p>
        <w:p w:rsidR="000743FD" w:rsidRDefault="00506790">
          <w:r>
            <w:fldChar w:fldCharType="end"/>
          </w:r>
        </w:p>
      </w:sdtContent>
    </w:sdt>
    <w:p w:rsidR="000743FD" w:rsidRDefault="00506790">
      <w:pPr>
        <w:pStyle w:val="1"/>
        <w:spacing w:after="37" w:line="269" w:lineRule="auto"/>
        <w:ind w:left="152" w:right="74"/>
        <w:jc w:val="both"/>
      </w:pPr>
      <w:bookmarkStart w:id="1" w:name="_Toc12773"/>
      <w:r>
        <w:t xml:space="preserve">Раздел 1. Тестовые вопросы на знание Конституции Российской Федерации и основ конституционного устройства Российской Федерации </w:t>
      </w:r>
      <w:bookmarkEnd w:id="1"/>
    </w:p>
    <w:p w:rsidR="000743FD" w:rsidRDefault="00506790">
      <w:pPr>
        <w:spacing w:after="79" w:line="259" w:lineRule="auto"/>
        <w:ind w:left="142" w:firstLine="0"/>
        <w:jc w:val="left"/>
      </w:pPr>
      <w:r>
        <w:rPr>
          <w:sz w:val="24"/>
        </w:rPr>
        <w:t xml:space="preserve"> </w:t>
      </w: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t xml:space="preserve">Конституция Российской Федерации: </w:t>
      </w:r>
    </w:p>
    <w:p w:rsidR="000743FD" w:rsidRDefault="00506790">
      <w:pPr>
        <w:spacing w:after="4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36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высшую юридическую силу только над законами субъектов </w:t>
      </w:r>
    </w:p>
    <w:p w:rsidR="000743FD" w:rsidRDefault="00506790">
      <w:pPr>
        <w:spacing w:after="39"/>
        <w:ind w:left="152" w:right="74"/>
      </w:pPr>
      <w:r>
        <w:t xml:space="preserve">Российской Федерации </w:t>
      </w:r>
    </w:p>
    <w:p w:rsidR="000743FD" w:rsidRDefault="00506790">
      <w:pPr>
        <w:tabs>
          <w:tab w:val="center" w:pos="934"/>
          <w:tab w:val="center" w:pos="493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имеет юридическую силу равную федеральным законам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имеет высшую юридическую силу только в вопросах, связанных с государственным устройством </w:t>
      </w:r>
    </w:p>
    <w:p w:rsidR="000743FD" w:rsidRDefault="00506790">
      <w:pPr>
        <w:spacing w:after="33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1"/>
        </w:numPr>
        <w:spacing w:after="28" w:line="270" w:lineRule="auto"/>
        <w:ind w:right="73" w:firstLine="700"/>
      </w:pPr>
      <w:r>
        <w:rPr>
          <w:b/>
        </w:rPr>
        <w:t xml:space="preserve">Российская Федерация – Россия – это: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демократическое федеративное правовое государство с республиканской формой правления </w:t>
      </w:r>
    </w:p>
    <w:p w:rsidR="000743FD" w:rsidRDefault="00506790">
      <w:pPr>
        <w:tabs>
          <w:tab w:val="center" w:pos="934"/>
          <w:tab w:val="center" w:pos="2582"/>
          <w:tab w:val="center" w:pos="4657"/>
          <w:tab w:val="center" w:pos="5774"/>
          <w:tab w:val="center" w:pos="7200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</w:t>
      </w:r>
      <w:r>
        <w:tab/>
        <w:t xml:space="preserve">государство </w:t>
      </w:r>
      <w:r>
        <w:tab/>
        <w:t xml:space="preserve">с </w:t>
      </w:r>
      <w:r>
        <w:tab/>
        <w:t xml:space="preserve">республиканской </w:t>
      </w:r>
      <w:r>
        <w:tab/>
        <w:t xml:space="preserve">формой </w:t>
      </w:r>
    </w:p>
    <w:p w:rsidR="000743FD" w:rsidRDefault="00506790">
      <w:pPr>
        <w:spacing w:after="39"/>
        <w:ind w:left="152" w:right="74"/>
      </w:pPr>
      <w:r>
        <w:t xml:space="preserve">правления </w:t>
      </w:r>
    </w:p>
    <w:p w:rsidR="000743FD" w:rsidRDefault="00506790">
      <w:pPr>
        <w:tabs>
          <w:tab w:val="center" w:pos="934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демократическое государство с президентской формой правления </w:t>
      </w:r>
    </w:p>
    <w:p w:rsidR="000743FD" w:rsidRDefault="00506790">
      <w:pPr>
        <w:tabs>
          <w:tab w:val="center" w:pos="934"/>
          <w:tab w:val="center" w:pos="53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федеративное государство с парламентской формой правления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506790" w:rsidRDefault="00506790">
      <w:pPr>
        <w:spacing w:after="224" w:line="259" w:lineRule="auto"/>
        <w:ind w:left="850" w:firstLine="0"/>
        <w:jc w:val="left"/>
      </w:pPr>
    </w:p>
    <w:p w:rsidR="00506790" w:rsidRDefault="00506790">
      <w:pPr>
        <w:spacing w:after="224" w:line="259" w:lineRule="auto"/>
        <w:ind w:left="850" w:firstLine="0"/>
        <w:jc w:val="left"/>
      </w:pPr>
    </w:p>
    <w:p w:rsidR="000743FD" w:rsidRDefault="00506790">
      <w:pPr>
        <w:numPr>
          <w:ilvl w:val="0"/>
          <w:numId w:val="1"/>
        </w:numPr>
        <w:spacing w:after="0" w:line="270" w:lineRule="auto"/>
        <w:ind w:right="73" w:firstLine="700"/>
      </w:pPr>
      <w:r>
        <w:rPr>
          <w:b/>
        </w:rPr>
        <w:lastRenderedPageBreak/>
        <w:t xml:space="preserve">Носителем суверенитета и единственным источником власти в Российской Федерации является: </w:t>
      </w:r>
    </w:p>
    <w:tbl>
      <w:tblPr>
        <w:tblStyle w:val="TableGrid"/>
        <w:tblW w:w="8715" w:type="dxa"/>
        <w:tblInd w:w="850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708"/>
        <w:gridCol w:w="5652"/>
        <w:gridCol w:w="473"/>
        <w:gridCol w:w="1882"/>
      </w:tblGrid>
      <w:tr w:rsidR="000743FD">
        <w:trPr>
          <w:trHeight w:val="33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Президент Российской Федерации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Федеральное Собрание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Государственная Дума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657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многонациональный народ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0743FD">
            <w:pPr>
              <w:spacing w:after="160" w:line="259" w:lineRule="auto"/>
              <w:ind w:left="0" w:firstLine="0"/>
              <w:jc w:val="left"/>
            </w:pPr>
          </w:p>
        </w:tc>
      </w:tr>
      <w:tr w:rsidR="000743FD">
        <w:trPr>
          <w:trHeight w:val="32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tabs>
                <w:tab w:val="center" w:pos="2085"/>
                <w:tab w:val="center" w:pos="3195"/>
                <w:tab w:val="center" w:pos="4462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Высшей </w:t>
            </w:r>
            <w:r>
              <w:rPr>
                <w:b/>
              </w:rPr>
              <w:tab/>
              <w:t xml:space="preserve">ценностью </w:t>
            </w:r>
            <w:r>
              <w:rPr>
                <w:b/>
              </w:rPr>
              <w:tab/>
              <w:t xml:space="preserve">в </w:t>
            </w:r>
            <w:r>
              <w:rPr>
                <w:b/>
              </w:rPr>
              <w:tab/>
              <w:t xml:space="preserve">соответствии 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Конституцией </w:t>
            </w:r>
          </w:p>
        </w:tc>
      </w:tr>
    </w:tbl>
    <w:p w:rsidR="000743FD" w:rsidRDefault="00506790">
      <w:pPr>
        <w:spacing w:after="0" w:line="270" w:lineRule="auto"/>
        <w:ind w:left="127" w:right="73" w:firstLine="0"/>
      </w:pPr>
      <w:r>
        <w:rPr>
          <w:b/>
        </w:rPr>
        <w:t xml:space="preserve">Российской Федерации являются: </w:t>
      </w:r>
    </w:p>
    <w:tbl>
      <w:tblPr>
        <w:tblStyle w:val="TableGrid"/>
        <w:tblW w:w="8713" w:type="dxa"/>
        <w:tblInd w:w="850" w:type="dxa"/>
        <w:tblCellMar>
          <w:top w:w="23" w:type="dxa"/>
        </w:tblCellMar>
        <w:tblLook w:val="04A0" w:firstRow="1" w:lastRow="0" w:firstColumn="1" w:lastColumn="0" w:noHBand="0" w:noVBand="1"/>
      </w:tblPr>
      <w:tblGrid>
        <w:gridCol w:w="708"/>
        <w:gridCol w:w="8005"/>
      </w:tblGrid>
      <w:tr w:rsidR="000743FD">
        <w:trPr>
          <w:trHeight w:val="328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демократия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правовое государство </w:t>
            </w:r>
          </w:p>
        </w:tc>
      </w:tr>
      <w:tr w:rsidR="000743FD">
        <w:trPr>
          <w:trHeight w:val="34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основы конституционного строя </w:t>
            </w:r>
          </w:p>
        </w:tc>
      </w:tr>
      <w:tr w:rsidR="000743FD">
        <w:trPr>
          <w:trHeight w:val="669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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t xml:space="preserve">человек, его права и свободы </w:t>
            </w:r>
          </w:p>
        </w:tc>
      </w:tr>
      <w:tr w:rsidR="000743FD">
        <w:trPr>
          <w:trHeight w:val="33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005" w:type="dxa"/>
            <w:tcBorders>
              <w:top w:val="nil"/>
              <w:left w:val="nil"/>
              <w:bottom w:val="nil"/>
              <w:right w:val="nil"/>
            </w:tcBorders>
          </w:tcPr>
          <w:p w:rsidR="000743FD" w:rsidRDefault="0050679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Основные права и свободы человека по Конституции </w:t>
            </w:r>
          </w:p>
        </w:tc>
      </w:tr>
    </w:tbl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Российской Федерации: </w:t>
      </w:r>
    </w:p>
    <w:p w:rsidR="000743FD" w:rsidRDefault="00506790">
      <w:pPr>
        <w:tabs>
          <w:tab w:val="center" w:pos="934"/>
          <w:tab w:val="center" w:pos="471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неотчуждаемы и принадлежат каждому от рождения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приобретаются в соответствии с процедурой, предусмотренной федеральными законами </w:t>
      </w:r>
    </w:p>
    <w:p w:rsidR="000743FD" w:rsidRDefault="00506790">
      <w:pPr>
        <w:tabs>
          <w:tab w:val="center" w:pos="934"/>
          <w:tab w:val="center" w:pos="450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наследуются гражданами Российской Федерации </w:t>
      </w:r>
    </w:p>
    <w:p w:rsidR="000743FD" w:rsidRDefault="00506790">
      <w:pPr>
        <w:tabs>
          <w:tab w:val="center" w:pos="934"/>
          <w:tab w:val="center" w:pos="538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могут отчуждаться в соответствии с международными нормами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В </w:t>
      </w:r>
      <w:r>
        <w:rPr>
          <w:b/>
        </w:rPr>
        <w:tab/>
        <w:t xml:space="preserve">Российской </w:t>
      </w:r>
      <w:r>
        <w:rPr>
          <w:b/>
        </w:rPr>
        <w:tab/>
        <w:t xml:space="preserve">Федерации </w:t>
      </w:r>
      <w:r>
        <w:rPr>
          <w:b/>
        </w:rPr>
        <w:tab/>
        <w:t xml:space="preserve">запрещаются </w:t>
      </w:r>
      <w:r>
        <w:rPr>
          <w:b/>
        </w:rPr>
        <w:tab/>
        <w:t xml:space="preserve">любые формы ограничения прав граждан по признакам: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социальной, расовой, национальной, языковой или религиозной принадлежности </w:t>
      </w:r>
    </w:p>
    <w:p w:rsidR="000743FD" w:rsidRDefault="00506790">
      <w:pPr>
        <w:tabs>
          <w:tab w:val="center" w:pos="934"/>
          <w:tab w:val="center" w:pos="331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места проживания и возраста </w:t>
      </w:r>
    </w:p>
    <w:p w:rsidR="000743FD" w:rsidRDefault="00506790">
      <w:pPr>
        <w:tabs>
          <w:tab w:val="center" w:pos="934"/>
          <w:tab w:val="center" w:pos="472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возраста, имущественного и социального положения </w:t>
      </w:r>
    </w:p>
    <w:p w:rsidR="000743FD" w:rsidRDefault="00506790">
      <w:pPr>
        <w:tabs>
          <w:tab w:val="center" w:pos="934"/>
          <w:tab w:val="center" w:pos="418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гендерному, половому и физиологическому </w:t>
      </w:r>
    </w:p>
    <w:p w:rsidR="000743FD" w:rsidRDefault="00506790">
      <w:pPr>
        <w:spacing w:after="6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Каждый гражданин Российской Федерации обладает на ее территории: </w:t>
      </w:r>
    </w:p>
    <w:p w:rsidR="000743FD" w:rsidRDefault="00506790">
      <w:pPr>
        <w:tabs>
          <w:tab w:val="center" w:pos="934"/>
          <w:tab w:val="center" w:pos="4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всеми правами и свободами и несет равные обязанности </w:t>
      </w:r>
    </w:p>
    <w:p w:rsidR="000743FD" w:rsidRDefault="00506790">
      <w:pPr>
        <w:tabs>
          <w:tab w:val="center" w:pos="934"/>
          <w:tab w:val="center" w:pos="526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Только правами, предусмотренными федеральными законами </w:t>
      </w:r>
    </w:p>
    <w:p w:rsidR="000743FD" w:rsidRDefault="00506790">
      <w:pPr>
        <w:tabs>
          <w:tab w:val="center" w:pos="934"/>
          <w:tab w:val="center" w:pos="53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Только обязанностями, прописанными в Гражданском Кодексе </w:t>
      </w:r>
    </w:p>
    <w:p w:rsidR="000743FD" w:rsidRDefault="00506790">
      <w:pPr>
        <w:spacing w:after="66" w:line="259" w:lineRule="auto"/>
        <w:ind w:left="850" w:firstLine="0"/>
        <w:jc w:val="left"/>
      </w:pPr>
      <w:r>
        <w:lastRenderedPageBreak/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Гражданин Российской Федерации может самостоятельно осуществлять в полном объеме свои права и обязанности: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18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16 лет </w:t>
      </w:r>
    </w:p>
    <w:p w:rsidR="000743FD" w:rsidRDefault="00506790">
      <w:pPr>
        <w:tabs>
          <w:tab w:val="center" w:pos="934"/>
          <w:tab w:val="center" w:pos="202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14 лет </w:t>
      </w:r>
    </w:p>
    <w:p w:rsidR="000743FD" w:rsidRDefault="00506790">
      <w:pPr>
        <w:tabs>
          <w:tab w:val="center" w:pos="934"/>
          <w:tab w:val="center" w:pos="224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 рождения </w:t>
      </w:r>
    </w:p>
    <w:p w:rsidR="000743FD" w:rsidRDefault="00506790">
      <w:pPr>
        <w:spacing w:after="224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является высшим непосредственным выражением власти народа? </w:t>
      </w:r>
    </w:p>
    <w:p w:rsidR="000743FD" w:rsidRDefault="00506790">
      <w:pPr>
        <w:spacing w:after="47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tabs>
          <w:tab w:val="center" w:pos="934"/>
          <w:tab w:val="center" w:pos="356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и свободные выборы </w:t>
      </w:r>
    </w:p>
    <w:p w:rsidR="000743FD" w:rsidRDefault="00506790">
      <w:pPr>
        <w:tabs>
          <w:tab w:val="center" w:pos="934"/>
          <w:tab w:val="center" w:pos="227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референдум </w:t>
      </w:r>
    </w:p>
    <w:p w:rsidR="000743FD" w:rsidRDefault="00506790">
      <w:pPr>
        <w:tabs>
          <w:tab w:val="center" w:pos="934"/>
          <w:tab w:val="center" w:pos="270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свободные выборы </w:t>
      </w:r>
    </w:p>
    <w:p w:rsidR="000743FD" w:rsidRDefault="00506790">
      <w:pPr>
        <w:tabs>
          <w:tab w:val="center" w:pos="934"/>
          <w:tab w:val="center" w:pos="298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митинг и демонстрации 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2"/>
        </w:numPr>
        <w:spacing w:after="28" w:line="270" w:lineRule="auto"/>
        <w:ind w:right="73" w:firstLine="700"/>
      </w:pPr>
      <w:r>
        <w:rPr>
          <w:b/>
        </w:rPr>
        <w:t xml:space="preserve">Что </w:t>
      </w:r>
      <w:r>
        <w:rPr>
          <w:b/>
        </w:rPr>
        <w:tab/>
        <w:t xml:space="preserve">из </w:t>
      </w:r>
      <w:r>
        <w:rPr>
          <w:b/>
        </w:rPr>
        <w:tab/>
        <w:t xml:space="preserve">перечисленного </w:t>
      </w:r>
      <w:r>
        <w:rPr>
          <w:b/>
        </w:rPr>
        <w:tab/>
        <w:t xml:space="preserve">является </w:t>
      </w:r>
      <w:r>
        <w:rPr>
          <w:b/>
        </w:rPr>
        <w:tab/>
        <w:t xml:space="preserve">конституционной обязанностью человека и гражданина: </w:t>
      </w:r>
    </w:p>
    <w:p w:rsidR="000743FD" w:rsidRDefault="00506790">
      <w:pPr>
        <w:tabs>
          <w:tab w:val="center" w:pos="934"/>
          <w:tab w:val="center" w:pos="29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платить налоги и сборы </w:t>
      </w:r>
    </w:p>
    <w:p w:rsidR="000743FD" w:rsidRDefault="00506790">
      <w:pPr>
        <w:tabs>
          <w:tab w:val="center" w:pos="934"/>
          <w:tab w:val="center" w:pos="215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трудиться </w:t>
      </w:r>
    </w:p>
    <w:p w:rsidR="000743FD" w:rsidRDefault="00506790">
      <w:pPr>
        <w:tabs>
          <w:tab w:val="center" w:pos="934"/>
          <w:tab w:val="center" w:pos="463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объединяться в союзы для защиты своих интересов </w:t>
      </w:r>
    </w:p>
    <w:p w:rsidR="000743FD" w:rsidRDefault="00506790">
      <w:pPr>
        <w:tabs>
          <w:tab w:val="center" w:pos="934"/>
          <w:tab w:val="center" w:pos="334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вести достойный образ жизни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 w:rsidP="00506790">
      <w:pPr>
        <w:spacing w:after="0" w:line="259" w:lineRule="auto"/>
        <w:ind w:left="850" w:firstLine="0"/>
        <w:jc w:val="left"/>
      </w:pPr>
      <w:r>
        <w:t xml:space="preserve"> </w:t>
      </w:r>
      <w:bookmarkStart w:id="2" w:name="_Toc12774"/>
      <w:r>
        <w:t xml:space="preserve">Раздел 2. Тестовые вопросы на знание основ законодательства о государственной гражданской службе Российской Федерации </w:t>
      </w:r>
      <w:bookmarkEnd w:id="2"/>
    </w:p>
    <w:p w:rsidR="00506790" w:rsidRPr="00506790" w:rsidRDefault="00506790" w:rsidP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Каким федеральным законом определены правовые и организационные основы системы государственной службы Российской Федерации: </w:t>
      </w:r>
    </w:p>
    <w:p w:rsidR="000743FD" w:rsidRPr="00506790" w:rsidRDefault="00506790" w:rsidP="00506790">
      <w:pPr>
        <w:spacing w:after="28" w:line="270" w:lineRule="auto"/>
        <w:ind w:left="700" w:right="73" w:firstLine="0"/>
      </w:pPr>
      <w:r w:rsidRPr="00506790">
        <w:rPr>
          <w:rFonts w:ascii="Segoe UI Symbol" w:eastAsia="Segoe UI Symbol" w:hAnsi="Segoe UI Symbol" w:cs="Segoe UI Symbol"/>
        </w:rPr>
        <w:t></w:t>
      </w:r>
      <w:r w:rsidRPr="00506790">
        <w:rPr>
          <w:rFonts w:ascii="Arial" w:eastAsia="Arial" w:hAnsi="Arial" w:cs="Arial"/>
        </w:rPr>
        <w:t xml:space="preserve"> </w:t>
      </w:r>
      <w:r w:rsidRPr="00506790">
        <w:rPr>
          <w:rFonts w:ascii="Arial" w:eastAsia="Arial" w:hAnsi="Arial" w:cs="Arial"/>
        </w:rPr>
        <w:tab/>
      </w:r>
      <w:r>
        <w:t xml:space="preserve">Федеральный закон от 27.05.2003 № 58-ФЗ «О системе </w:t>
      </w:r>
    </w:p>
    <w:p w:rsidR="000743FD" w:rsidRDefault="00506790">
      <w:pPr>
        <w:spacing w:after="36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«О муниципальной службе в Российской Федерации» </w:t>
      </w:r>
    </w:p>
    <w:p w:rsidR="000743FD" w:rsidRDefault="00506790">
      <w:pPr>
        <w:spacing w:after="35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27.07.2004 № 79-ФЗ «О государственной гражданской службе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Каким федеральным законом установлены правовые, организационные и финансово-экономические основы государственной гражданской службы Российской Федерации: </w:t>
      </w:r>
    </w:p>
    <w:p w:rsidR="000743FD" w:rsidRDefault="00506790" w:rsidP="00506790">
      <w:pPr>
        <w:tabs>
          <w:tab w:val="center" w:pos="934"/>
          <w:tab w:val="right" w:pos="9582"/>
        </w:tabs>
        <w:ind w:left="0" w:firstLine="851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27.05.2003 № 58-ФЗ «О системе </w:t>
      </w:r>
    </w:p>
    <w:p w:rsidR="000743FD" w:rsidRDefault="00506790">
      <w:pPr>
        <w:spacing w:after="39"/>
        <w:ind w:left="152" w:right="74"/>
      </w:pPr>
      <w:r>
        <w:t xml:space="preserve">государственной службы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02.03.2007 № 25-ФЗ «О муниципальной службе в Российской Федерации»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27.07.2004 № 79-ФЗ «О государственной гражданской службе Российской Федерации»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31.07.1995 № 119-ФЗ «Об основах государственной службы Российской Федерации» </w:t>
      </w:r>
    </w:p>
    <w:p w:rsidR="000743FD" w:rsidRDefault="00506790">
      <w:pPr>
        <w:spacing w:after="31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3"/>
        </w:numPr>
        <w:spacing w:after="28" w:line="270" w:lineRule="auto"/>
        <w:ind w:right="73" w:firstLine="700"/>
      </w:pPr>
      <w:r>
        <w:rPr>
          <w:b/>
        </w:rPr>
        <w:t xml:space="preserve">Государственная служба Российской Федерации – это профессиональная служебная деятельность граждан Российской Федерации по обеспечению исполнения полномочий: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федеральных органов государственной власти, иных федеральных государственных органов </w:t>
      </w:r>
    </w:p>
    <w:p w:rsidR="000743FD" w:rsidRDefault="00506790">
      <w:pPr>
        <w:spacing w:after="36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органов государственной власти субъектов Российской Федерации, иных государственных органов субъектов Российской Федерации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лиц, замещающих должности, устанавливаемые Конституцией Российской Федерации, федеральными законами для непосредственного исполнения полномочий федеральных государственных органов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лиц,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 </w:t>
      </w:r>
    </w:p>
    <w:p w:rsidR="000743FD" w:rsidRDefault="00506790">
      <w:pPr>
        <w:tabs>
          <w:tab w:val="center" w:pos="934"/>
          <w:tab w:val="center" w:pos="338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вышеперечисленное верно </w:t>
      </w:r>
    </w:p>
    <w:p w:rsidR="000743FD" w:rsidRDefault="00506790">
      <w:pPr>
        <w:spacing w:after="0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Система государственной службы включает в себя следующие виды: </w:t>
      </w:r>
    </w:p>
    <w:p w:rsidR="000743FD" w:rsidRDefault="00506790">
      <w:pPr>
        <w:tabs>
          <w:tab w:val="center" w:pos="934"/>
          <w:tab w:val="center" w:pos="2549"/>
          <w:tab w:val="center" w:pos="4698"/>
          <w:tab w:val="center" w:pos="6326"/>
          <w:tab w:val="center" w:pos="7676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муниципальная служба  </w:t>
      </w:r>
    </w:p>
    <w:p w:rsidR="000743FD" w:rsidRDefault="00506790">
      <w:pPr>
        <w:spacing w:after="40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федеральная государственная гражданская служба, государственная гражданская служба субъекта Российской Федерации, военная служба </w:t>
      </w:r>
    </w:p>
    <w:p w:rsidR="000743FD" w:rsidRDefault="00506790">
      <w:pPr>
        <w:tabs>
          <w:tab w:val="center" w:pos="934"/>
          <w:tab w:val="center" w:pos="2552"/>
          <w:tab w:val="center" w:pos="4701"/>
          <w:tab w:val="center" w:pos="6329"/>
          <w:tab w:val="center" w:pos="76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государственная </w:t>
      </w:r>
      <w:r>
        <w:tab/>
        <w:t xml:space="preserve">гражданская </w:t>
      </w:r>
      <w:r>
        <w:tab/>
        <w:t xml:space="preserve">служба, </w:t>
      </w:r>
      <w:r>
        <w:tab/>
        <w:t xml:space="preserve">военная </w:t>
      </w:r>
      <w:r>
        <w:tab/>
        <w:t xml:space="preserve">служба, </w:t>
      </w:r>
    </w:p>
    <w:p w:rsidR="000743FD" w:rsidRDefault="00506790">
      <w:pPr>
        <w:spacing w:after="37"/>
        <w:ind w:left="152" w:right="74"/>
      </w:pPr>
      <w:r>
        <w:t xml:space="preserve">государственная служба иных видов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государственная гражданская служба, государственная служба иных видов, муниципальная служба </w:t>
      </w:r>
    </w:p>
    <w:p w:rsidR="000743FD" w:rsidRDefault="00506790">
      <w:pPr>
        <w:spacing w:after="37" w:line="259" w:lineRule="auto"/>
        <w:ind w:left="850" w:firstLine="0"/>
        <w:jc w:val="left"/>
      </w:pPr>
      <w:r>
        <w:rPr>
          <w:color w:val="FF0000"/>
        </w:rPr>
        <w:t xml:space="preserve"> 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К основным принципам построения и функционирования системы государственной службы Российской Федерации относятся: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доступ граждан к государственной службе в зависимости от их профессионального уровня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определение правовых и организационных основ государственной службы, исходя из особенностей территории </w:t>
      </w:r>
    </w:p>
    <w:p w:rsidR="000743FD" w:rsidRDefault="00506790">
      <w:pPr>
        <w:tabs>
          <w:tab w:val="center" w:pos="934"/>
          <w:tab w:val="center" w:pos="543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профессионализм и компетентность государственных служащих </w:t>
      </w:r>
    </w:p>
    <w:p w:rsidR="000743FD" w:rsidRDefault="00506790">
      <w:pPr>
        <w:tabs>
          <w:tab w:val="center" w:pos="934"/>
          <w:tab w:val="center" w:pos="393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престижность государственной службы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Государственные должности Российской Федерации – это должности для: </w:t>
      </w:r>
    </w:p>
    <w:p w:rsidR="000743FD" w:rsidRDefault="00506790">
      <w:pPr>
        <w:tabs>
          <w:tab w:val="center" w:pos="934"/>
          <w:tab w:val="center" w:pos="2705"/>
          <w:tab w:val="center" w:pos="4946"/>
          <w:tab w:val="center" w:pos="6779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непосредственного </w:t>
      </w:r>
      <w:r>
        <w:tab/>
        <w:t xml:space="preserve">исполнения </w:t>
      </w:r>
      <w:r>
        <w:tab/>
        <w:t xml:space="preserve">полномочий </w:t>
      </w:r>
      <w:r>
        <w:tab/>
        <w:t xml:space="preserve">федеральных </w:t>
      </w:r>
    </w:p>
    <w:p w:rsidR="000743FD" w:rsidRDefault="00506790">
      <w:pPr>
        <w:spacing w:after="37"/>
        <w:ind w:left="152" w:right="74"/>
      </w:pPr>
      <w:r>
        <w:t xml:space="preserve">государственных органов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выполнения задач, стоящих перед федеральными органами исполнительной власти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реализации функций федеральных государственных органов и государственных органов субъектов Российской Федерации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непосредственного исполнения поручений, данных федеральным государственным органам </w:t>
      </w:r>
    </w:p>
    <w:p w:rsidR="000743FD" w:rsidRDefault="00506790">
      <w:pPr>
        <w:spacing w:after="36" w:line="259" w:lineRule="auto"/>
        <w:ind w:left="850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4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– это: </w:t>
      </w:r>
    </w:p>
    <w:p w:rsidR="000743FD" w:rsidRDefault="00506790">
      <w:pPr>
        <w:tabs>
          <w:tab w:val="center" w:pos="934"/>
          <w:tab w:val="center" w:pos="1770"/>
          <w:tab w:val="center" w:pos="3088"/>
          <w:tab w:val="center" w:pos="5027"/>
          <w:tab w:val="center" w:pos="73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вид </w:t>
      </w:r>
      <w:r>
        <w:tab/>
        <w:t xml:space="preserve">публичной </w:t>
      </w:r>
      <w:r>
        <w:tab/>
        <w:t xml:space="preserve">деятельности, </w:t>
      </w:r>
      <w:r>
        <w:tab/>
        <w:t xml:space="preserve">представляющей </w:t>
      </w:r>
      <w:r>
        <w:tab/>
        <w:t xml:space="preserve">собой </w:t>
      </w:r>
    </w:p>
    <w:p w:rsidR="000743FD" w:rsidRDefault="00506790">
      <w:pPr>
        <w:spacing w:after="37"/>
        <w:ind w:left="152" w:right="74"/>
      </w:pPr>
      <w:r>
        <w:t xml:space="preserve">деятельность по выполнению государственных полномочий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вид деятельности, представляющей собой деятельность граждан Российской Федерации на государственных должностях Российской Федерации </w:t>
      </w:r>
    </w:p>
    <w:p w:rsidR="000743FD" w:rsidRDefault="00506790">
      <w:pPr>
        <w:ind w:left="142" w:right="74" w:firstLine="708"/>
      </w:pPr>
      <w:proofErr w:type="gramStart"/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вид государственной службы, представляющей собой профессиональную служебную деятельность граждан Российской Федерации </w:t>
      </w:r>
      <w:r>
        <w:lastRenderedPageBreak/>
        <w:t xml:space="preserve">на должностях государственной гражданской службы Российской Федерации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</w:r>
      <w:r>
        <w:rPr>
          <w:b/>
          <w:i/>
        </w:rPr>
        <w:t xml:space="preserve"> </w:t>
      </w:r>
      <w:proofErr w:type="gramEnd"/>
    </w:p>
    <w:p w:rsidR="000743FD" w:rsidRDefault="00506790">
      <w:pPr>
        <w:spacing w:after="37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Государственная гражданская служба Российской Федерации подразделяется на: </w:t>
      </w:r>
    </w:p>
    <w:p w:rsidR="000743FD" w:rsidRDefault="00506790">
      <w:pPr>
        <w:spacing w:after="37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федеральную государственную гражданскую службу, государственную гражданскую службу субъектов Российской Федерации и муниципальную службу </w:t>
      </w:r>
    </w:p>
    <w:p w:rsidR="000743FD" w:rsidRDefault="00506790">
      <w:pPr>
        <w:tabs>
          <w:tab w:val="center" w:pos="934"/>
          <w:tab w:val="center" w:pos="2361"/>
          <w:tab w:val="center" w:pos="4607"/>
          <w:tab w:val="center" w:pos="6851"/>
          <w:tab w:val="center" w:pos="8498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и </w:t>
      </w:r>
    </w:p>
    <w:p w:rsidR="000743FD" w:rsidRDefault="00506790">
      <w:pPr>
        <w:spacing w:after="40"/>
        <w:ind w:left="152" w:right="74"/>
      </w:pPr>
      <w:r>
        <w:t xml:space="preserve">государственную гражданскую службу субъектов Российской Федерации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государственную гражданскую службу в исполнительных, законодательных и судебных государственных органах </w:t>
      </w:r>
    </w:p>
    <w:p w:rsidR="000743FD" w:rsidRDefault="00506790">
      <w:pPr>
        <w:tabs>
          <w:tab w:val="center" w:pos="934"/>
          <w:tab w:val="center" w:pos="2359"/>
          <w:tab w:val="center" w:pos="4609"/>
          <w:tab w:val="center" w:pos="6858"/>
          <w:tab w:val="center" w:pos="8512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федеральную </w:t>
      </w:r>
      <w:r>
        <w:tab/>
        <w:t xml:space="preserve">государственную </w:t>
      </w:r>
      <w:r>
        <w:tab/>
        <w:t xml:space="preserve">гражданскую </w:t>
      </w:r>
      <w:r>
        <w:tab/>
        <w:t xml:space="preserve">службу </w:t>
      </w:r>
      <w:r>
        <w:tab/>
        <w:t xml:space="preserve">в </w:t>
      </w:r>
    </w:p>
    <w:p w:rsidR="000743FD" w:rsidRDefault="00506790">
      <w:pPr>
        <w:ind w:left="152" w:right="74"/>
      </w:pPr>
      <w:r>
        <w:t xml:space="preserve">Российской Федерации и за пределами Российской Федерации </w:t>
      </w:r>
    </w:p>
    <w:p w:rsidR="000743FD" w:rsidRDefault="00506790">
      <w:pPr>
        <w:spacing w:after="32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группы: </w:t>
      </w:r>
    </w:p>
    <w:p w:rsidR="000743FD" w:rsidRDefault="00506790">
      <w:pPr>
        <w:tabs>
          <w:tab w:val="center" w:pos="934"/>
          <w:tab w:val="center" w:pos="2063"/>
          <w:tab w:val="center" w:pos="3574"/>
          <w:tab w:val="center" w:pos="5096"/>
          <w:tab w:val="center" w:pos="6527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высшие, </w:t>
      </w:r>
      <w:r>
        <w:tab/>
        <w:t xml:space="preserve">линейные, </w:t>
      </w:r>
      <w:r>
        <w:tab/>
        <w:t xml:space="preserve">средние, </w:t>
      </w:r>
      <w:r>
        <w:tab/>
        <w:t xml:space="preserve">низовые, </w:t>
      </w:r>
      <w:r>
        <w:tab/>
        <w:t xml:space="preserve">обеспечивающие </w:t>
      </w:r>
    </w:p>
    <w:p w:rsidR="000743FD" w:rsidRDefault="00506790">
      <w:pPr>
        <w:spacing w:after="37"/>
        <w:ind w:left="152" w:right="74"/>
      </w:pPr>
      <w:r>
        <w:t xml:space="preserve">должности государственной гражданской службы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средние, ведущие, старшие, младшие должности государственной гражданской службы </w:t>
      </w:r>
    </w:p>
    <w:p w:rsidR="00506790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высшие, главные, ведущие, старшие, младшие должности государственной гражданской службы </w:t>
      </w:r>
    </w:p>
    <w:p w:rsidR="000743FD" w:rsidRDefault="00506790">
      <w:pPr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все вышеперечисленное неверно </w:t>
      </w:r>
    </w:p>
    <w:p w:rsidR="000743FD" w:rsidRDefault="00506790">
      <w:pPr>
        <w:spacing w:after="30" w:line="259" w:lineRule="auto"/>
        <w:ind w:left="850" w:firstLine="0"/>
        <w:jc w:val="left"/>
      </w:pPr>
      <w:r>
        <w:rPr>
          <w:b/>
          <w:color w:val="FF0000"/>
        </w:rPr>
        <w:t xml:space="preserve"> </w:t>
      </w:r>
    </w:p>
    <w:p w:rsidR="000743FD" w:rsidRDefault="00506790">
      <w:pPr>
        <w:numPr>
          <w:ilvl w:val="0"/>
          <w:numId w:val="5"/>
        </w:numPr>
        <w:spacing w:after="28" w:line="270" w:lineRule="auto"/>
        <w:ind w:right="73" w:firstLine="700"/>
      </w:pPr>
      <w:r>
        <w:rPr>
          <w:b/>
        </w:rPr>
        <w:t xml:space="preserve">Должности государственной гражданской службы подразделяются на следующие категории: </w:t>
      </w:r>
    </w:p>
    <w:p w:rsidR="000743FD" w:rsidRDefault="00506790">
      <w:pPr>
        <w:tabs>
          <w:tab w:val="center" w:pos="934"/>
          <w:tab w:val="center" w:pos="468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специалисты, помощники, советники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537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руководители, помощники (советники), специалисты, эксперты</w:t>
      </w:r>
      <w:r>
        <w:rPr>
          <w:b/>
        </w:rPr>
        <w:t xml:space="preserve"> </w:t>
      </w:r>
    </w:p>
    <w:p w:rsidR="000743FD" w:rsidRDefault="00506790">
      <w:pPr>
        <w:tabs>
          <w:tab w:val="center" w:pos="934"/>
          <w:tab w:val="center" w:pos="2424"/>
          <w:tab w:val="center" w:pos="4558"/>
          <w:tab w:val="center" w:pos="6571"/>
          <w:tab w:val="right" w:pos="958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руководители, </w:t>
      </w:r>
      <w:r>
        <w:tab/>
        <w:t xml:space="preserve">помощники </w:t>
      </w:r>
      <w:r>
        <w:tab/>
        <w:t xml:space="preserve">(советники), </w:t>
      </w:r>
      <w:r>
        <w:tab/>
        <w:t xml:space="preserve">специалисты, </w:t>
      </w:r>
    </w:p>
    <w:p w:rsidR="000743FD" w:rsidRDefault="00506790">
      <w:pPr>
        <w:spacing w:after="36"/>
        <w:ind w:left="152" w:right="74"/>
      </w:pPr>
      <w:r>
        <w:t xml:space="preserve">обеспечивающие специалисты </w:t>
      </w:r>
    </w:p>
    <w:p w:rsidR="000743FD" w:rsidRDefault="00506790">
      <w:pPr>
        <w:tabs>
          <w:tab w:val="center" w:pos="934"/>
          <w:tab w:val="center" w:pos="352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все вышеперечисленное неверно</w:t>
      </w:r>
      <w:r>
        <w:rPr>
          <w:b/>
        </w:rPr>
        <w:t xml:space="preserve"> </w:t>
      </w:r>
    </w:p>
    <w:p w:rsidR="000743FD" w:rsidRDefault="000743FD" w:rsidP="00506790">
      <w:pPr>
        <w:spacing w:after="0" w:line="259" w:lineRule="auto"/>
        <w:ind w:left="850" w:firstLine="0"/>
        <w:jc w:val="left"/>
      </w:pP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pStyle w:val="1"/>
        <w:spacing w:after="102"/>
        <w:ind w:left="67" w:right="57"/>
      </w:pPr>
      <w:bookmarkStart w:id="3" w:name="_Toc12775"/>
      <w:r>
        <w:lastRenderedPageBreak/>
        <w:t xml:space="preserve">Раздел 3. Тестовые вопросы на знания и умения в области </w:t>
      </w:r>
      <w:proofErr w:type="spellStart"/>
      <w:r>
        <w:t>информационнокоммуникационных</w:t>
      </w:r>
      <w:proofErr w:type="spellEnd"/>
      <w:r>
        <w:t xml:space="preserve"> технологий </w:t>
      </w:r>
      <w:bookmarkEnd w:id="3"/>
    </w:p>
    <w:p w:rsidR="000743FD" w:rsidRDefault="00506790">
      <w:pPr>
        <w:spacing w:after="231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Каким образом вызвать данное меню?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136" w:firstLine="0"/>
        <w:jc w:val="center"/>
      </w:pPr>
      <w:r>
        <w:rPr>
          <w:noProof/>
        </w:rPr>
        <w:drawing>
          <wp:inline distT="0" distB="0" distL="0" distR="0">
            <wp:extent cx="2809875" cy="2066925"/>
            <wp:effectExtent l="0" t="0" r="0" b="0"/>
            <wp:docPr id="855" name="Picture 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Picture 8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3" w:line="259" w:lineRule="auto"/>
        <w:ind w:left="108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правой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Щелчком левой кнопки мыши на «Рабочем столе»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Сочетанием клавиш «</w:t>
      </w:r>
      <w:proofErr w:type="spellStart"/>
      <w:r>
        <w:t>Ctrl</w:t>
      </w:r>
      <w:proofErr w:type="spellEnd"/>
      <w:r>
        <w:t xml:space="preserve"> + </w:t>
      </w:r>
      <w:proofErr w:type="spellStart"/>
      <w:r>
        <w:t>Alt</w:t>
      </w:r>
      <w:proofErr w:type="spellEnd"/>
      <w:r>
        <w:t xml:space="preserve"> + </w:t>
      </w:r>
      <w:proofErr w:type="spellStart"/>
      <w:r>
        <w:t>Del</w:t>
      </w:r>
      <w:proofErr w:type="spellEnd"/>
      <w:r>
        <w:t xml:space="preserve">» </w:t>
      </w:r>
    </w:p>
    <w:p w:rsidR="000743FD" w:rsidRDefault="00506790" w:rsidP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Клавишей «Пуск»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Что произойдет, если нажать указанную кнопку «Быстрая печать»? </w:t>
      </w:r>
    </w:p>
    <w:p w:rsidR="000743FD" w:rsidRDefault="00506790">
      <w:pPr>
        <w:spacing w:after="225" w:line="259" w:lineRule="auto"/>
        <w:ind w:left="0" w:right="1493" w:firstLine="0"/>
        <w:jc w:val="right"/>
      </w:pPr>
      <w:r>
        <w:rPr>
          <w:noProof/>
        </w:rPr>
        <w:drawing>
          <wp:inline distT="0" distB="0" distL="0" distR="0">
            <wp:extent cx="4743450" cy="2484120"/>
            <wp:effectExtent l="0" t="0" r="0" b="0"/>
            <wp:docPr id="857" name="Picture 8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Picture 85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Распечатается текущая страница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Весь документ распечатается в одном экземпляре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Произойдет переход в режим «Предварительный просмотр» 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 xml:space="preserve">Появится диалоговое окно с настройками принтера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Какую кнопку необходимо нажать для преобразования выделенного текста в две колонки? </w:t>
      </w:r>
    </w:p>
    <w:p w:rsidR="000743FD" w:rsidRDefault="00506790">
      <w:pPr>
        <w:spacing w:after="0" w:line="259" w:lineRule="auto"/>
        <w:ind w:left="85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49" w:line="348" w:lineRule="auto"/>
        <w:ind w:left="4820" w:right="29" w:hanging="4679"/>
        <w:jc w:val="left"/>
      </w:pPr>
      <w:r>
        <w:rPr>
          <w:noProof/>
        </w:rPr>
        <w:drawing>
          <wp:inline distT="0" distB="0" distL="0" distR="0">
            <wp:extent cx="5939790" cy="3729355"/>
            <wp:effectExtent l="0" t="0" r="0" b="0"/>
            <wp:docPr id="903" name="Picture 9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" name="Picture 9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 w:rsidP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 xml:space="preserve">В тексте есть ссылка на внешний источник. Что сделать, чтобы по ней перейти?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168" w:firstLine="0"/>
        <w:jc w:val="right"/>
      </w:pPr>
      <w:r>
        <w:rPr>
          <w:noProof/>
        </w:rPr>
        <w:drawing>
          <wp:inline distT="0" distB="0" distL="0" distR="0">
            <wp:extent cx="5772785" cy="198755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0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CTRL и щелкнуть на ссылке левой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Нажать клавишу CTRL и щелкнуть на ссылке правой кнопкой мыши</w:t>
      </w:r>
      <w:proofErr w:type="gramStart"/>
      <w:r>
        <w:t xml:space="preserve">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Н</w:t>
      </w:r>
      <w:proofErr w:type="gramEnd"/>
      <w:r>
        <w:t xml:space="preserve">ажать клавишу SHIFT и щелкнуть на ссылке правой кнопкой мыши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клавишу SHIFT и щелкнуть на ссылке левой кнопкой мыши </w:t>
      </w:r>
    </w:p>
    <w:p w:rsidR="000743FD" w:rsidRDefault="00506790" w:rsidP="00506790">
      <w:pPr>
        <w:spacing w:after="16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 какой части экрана дважды щелкнуть левой кнопкой мыши, чтобы стало возможно ввести колонтитул?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98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5963285" cy="2440940"/>
            <wp:effectExtent l="0" t="0" r="0" b="0"/>
            <wp:docPr id="973" name="Picture 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Picture 97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328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51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0743FD" w:rsidRDefault="00506790" w:rsidP="00506790">
      <w:pPr>
        <w:spacing w:after="0" w:line="259" w:lineRule="auto"/>
        <w:ind w:left="142" w:firstLine="0"/>
        <w:jc w:val="left"/>
      </w:pPr>
      <w:r>
        <w:rPr>
          <w:b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3962400" cy="4591050"/>
            <wp:effectExtent l="0" t="0" r="0" b="0"/>
            <wp:docPr id="1009" name="Picture 1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Picture 100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0743FD" w:rsidRDefault="00506790">
      <w:pPr>
        <w:spacing w:after="28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32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Вести в поле 1 значение «12», затем ввести в поле 2 значение «12» и нажать на кнопку ОК </w:t>
      </w:r>
    </w:p>
    <w:p w:rsidR="000743FD" w:rsidRDefault="00506790">
      <w:pPr>
        <w:spacing w:after="33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Нажать на поле 3 и выбрать команду Точно затем в поле 4 ввести значение 22 и нажать кнопку </w:t>
      </w:r>
      <w:proofErr w:type="gramStart"/>
      <w:r>
        <w:t>ОК</w:t>
      </w:r>
      <w:proofErr w:type="gramEnd"/>
      <w:r>
        <w:t xml:space="preserve"> </w:t>
      </w:r>
    </w:p>
    <w:p w:rsidR="000743FD" w:rsidRDefault="00506790">
      <w:pPr>
        <w:tabs>
          <w:tab w:val="center" w:pos="934"/>
          <w:tab w:val="center" w:pos="463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Ввести в поле 1 значение «22» и нажать кнопку ОК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72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 один клик вставить в «Книгу 1» новый лист, на какую кнопку надо щелкнуть? </w:t>
      </w:r>
    </w:p>
    <w:p w:rsidR="000743FD" w:rsidRDefault="00506790">
      <w:pPr>
        <w:spacing w:after="189" w:line="259" w:lineRule="auto"/>
        <w:ind w:left="0" w:right="348" w:firstLine="0"/>
        <w:jc w:val="right"/>
      </w:pPr>
      <w:r>
        <w:rPr>
          <w:noProof/>
        </w:rPr>
        <w:lastRenderedPageBreak/>
        <w:drawing>
          <wp:inline distT="0" distB="0" distL="0" distR="0">
            <wp:extent cx="5542281" cy="4095115"/>
            <wp:effectExtent l="0" t="0" r="0" b="0"/>
            <wp:docPr id="1043" name="Picture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Picture 104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2281" cy="409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2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Как выделить на листе диапазон ячеек, отмеченный желтым цветом? </w:t>
      </w:r>
    </w:p>
    <w:p w:rsidR="000743FD" w:rsidRDefault="00506790">
      <w:pPr>
        <w:spacing w:after="0" w:line="259" w:lineRule="auto"/>
        <w:ind w:left="0" w:right="448" w:firstLine="0"/>
        <w:jc w:val="right"/>
      </w:pPr>
      <w:r>
        <w:rPr>
          <w:noProof/>
        </w:rPr>
        <w:drawing>
          <wp:inline distT="0" distB="0" distL="0" distR="0">
            <wp:extent cx="5382896" cy="2774950"/>
            <wp:effectExtent l="0" t="0" r="0" b="0"/>
            <wp:docPr id="1110" name="Picture 1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Picture 111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82896" cy="277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0743FD" w:rsidRDefault="00506790">
      <w:pPr>
        <w:spacing w:after="31"/>
        <w:ind w:left="142" w:right="74" w:firstLine="708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t>Выделить диапазон ячеек A4:A7, затем, удерживая клавишу ALT, выделить диапазон C4:C7</w:t>
      </w:r>
      <w:proofErr w:type="gramStart"/>
      <w:r>
        <w:t xml:space="preserve">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>В</w:t>
      </w:r>
      <w:proofErr w:type="gramEnd"/>
      <w:r>
        <w:t xml:space="preserve">ыделить диапазон ячеек A4:A7, затем, удерживая клавишу CTRL, выделить диапазон C4:C7 </w:t>
      </w:r>
    </w:p>
    <w:p w:rsidR="000743FD" w:rsidRDefault="00506790">
      <w:pPr>
        <w:spacing w:after="34"/>
        <w:ind w:left="142" w:right="74" w:firstLine="70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Выделить диапазон ячеек A4:A7, затем, удерживая клавишу SHIFT, выделить диапазон C4:C7 </w:t>
      </w:r>
    </w:p>
    <w:p w:rsidR="000743FD" w:rsidRDefault="00506790">
      <w:pPr>
        <w:ind w:left="845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Использовать условное форматирование </w:t>
      </w:r>
    </w:p>
    <w:p w:rsidR="000743FD" w:rsidRDefault="00506790">
      <w:pPr>
        <w:spacing w:after="275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numPr>
          <w:ilvl w:val="0"/>
          <w:numId w:val="6"/>
        </w:numPr>
        <w:spacing w:after="28" w:line="270" w:lineRule="auto"/>
        <w:ind w:right="73" w:firstLine="700"/>
      </w:pPr>
      <w:r>
        <w:rPr>
          <w:b/>
        </w:rPr>
        <w:t xml:space="preserve">Вы хотите выделить данные всего листа, какой из вариантов необходимо выбрать? </w:t>
      </w:r>
    </w:p>
    <w:p w:rsidR="000743FD" w:rsidRDefault="00506790">
      <w:pPr>
        <w:spacing w:after="191" w:line="259" w:lineRule="auto"/>
        <w:ind w:left="0" w:right="48" w:firstLine="0"/>
        <w:jc w:val="right"/>
      </w:pPr>
      <w:r>
        <w:rPr>
          <w:noProof/>
        </w:rPr>
        <w:drawing>
          <wp:inline distT="0" distB="0" distL="0" distR="0">
            <wp:extent cx="5931535" cy="3458845"/>
            <wp:effectExtent l="0" t="0" r="0" b="0"/>
            <wp:docPr id="1112" name="Picture 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Picture 111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45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1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2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3 </w:t>
      </w:r>
    </w:p>
    <w:p w:rsidR="000743FD" w:rsidRDefault="00506790">
      <w:pPr>
        <w:tabs>
          <w:tab w:val="center" w:pos="934"/>
          <w:tab w:val="center" w:pos="1628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4 </w:t>
      </w:r>
    </w:p>
    <w:p w:rsidR="000743FD" w:rsidRDefault="000743FD">
      <w:pPr>
        <w:spacing w:after="273" w:line="259" w:lineRule="auto"/>
        <w:ind w:left="142" w:firstLine="0"/>
        <w:jc w:val="left"/>
      </w:pPr>
    </w:p>
    <w:p w:rsidR="000743FD" w:rsidRDefault="00506790">
      <w:pPr>
        <w:numPr>
          <w:ilvl w:val="0"/>
          <w:numId w:val="6"/>
        </w:numPr>
        <w:spacing w:after="0" w:line="270" w:lineRule="auto"/>
        <w:ind w:right="73" w:firstLine="700"/>
      </w:pPr>
      <w:r>
        <w:rPr>
          <w:b/>
        </w:rPr>
        <w:t xml:space="preserve">Вы хотите, чтобы надпись «Сводные данные» в правой таблице располагалась так, как в левой таблице. Какую кнопку следует нажать? </w:t>
      </w:r>
    </w:p>
    <w:p w:rsidR="000743FD" w:rsidRDefault="00506790">
      <w:pPr>
        <w:spacing w:after="0" w:line="259" w:lineRule="auto"/>
        <w:ind w:left="850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100" w:line="259" w:lineRule="auto"/>
        <w:ind w:left="0" w:right="617" w:firstLine="0"/>
        <w:jc w:val="right"/>
      </w:pPr>
      <w:r>
        <w:rPr>
          <w:noProof/>
        </w:rPr>
        <w:lastRenderedPageBreak/>
        <w:drawing>
          <wp:inline distT="0" distB="0" distL="0" distR="0">
            <wp:extent cx="5192396" cy="3387090"/>
            <wp:effectExtent l="0" t="0" r="0" b="0"/>
            <wp:docPr id="1175" name="Picture 1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Picture 117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92396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49" w:line="259" w:lineRule="auto"/>
        <w:ind w:left="814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1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2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3 </w:t>
      </w:r>
    </w:p>
    <w:p w:rsidR="000743FD" w:rsidRDefault="00506790">
      <w:pPr>
        <w:spacing w:line="259" w:lineRule="auto"/>
        <w:ind w:left="845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0743FD" w:rsidRDefault="00506790">
      <w:pPr>
        <w:spacing w:after="158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06" w:line="259" w:lineRule="auto"/>
        <w:ind w:left="85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 w:rsidP="00506790">
      <w:pPr>
        <w:spacing w:after="0" w:line="259" w:lineRule="auto"/>
        <w:ind w:left="128" w:firstLine="0"/>
        <w:jc w:val="center"/>
      </w:pPr>
      <w:r>
        <w:t xml:space="preserve"> </w:t>
      </w:r>
    </w:p>
    <w:p w:rsidR="000743FD" w:rsidRDefault="00506790">
      <w:pPr>
        <w:pStyle w:val="1"/>
        <w:spacing w:after="3" w:line="269" w:lineRule="auto"/>
        <w:ind w:left="329" w:right="74"/>
        <w:jc w:val="both"/>
      </w:pPr>
      <w:bookmarkStart w:id="4" w:name="_Toc12776"/>
      <w:r>
        <w:t xml:space="preserve">Раздел 4. Тестовые вопросы на знание государственного языка Российской Федерации – русского языка </w:t>
      </w:r>
      <w:bookmarkEnd w:id="4"/>
    </w:p>
    <w:p w:rsidR="000743FD" w:rsidRDefault="00506790">
      <w:pPr>
        <w:spacing w:after="214" w:line="259" w:lineRule="auto"/>
        <w:ind w:left="142" w:firstLine="0"/>
        <w:jc w:val="left"/>
      </w:pPr>
      <w:r>
        <w:rPr>
          <w:b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1.Ударный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аэропОрты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бухгалтерОв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обеспЕчение</w:t>
      </w:r>
      <w:proofErr w:type="spellEnd"/>
      <w:r>
        <w:t xml:space="preserve"> </w:t>
      </w:r>
    </w:p>
    <w:p w:rsidR="000743FD" w:rsidRDefault="00506790">
      <w:pPr>
        <w:spacing w:after="31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2.Ударный гласный в слове выделен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устАвный</w:t>
      </w:r>
      <w:proofErr w:type="spellEnd"/>
      <w:r>
        <w:t xml:space="preserve"> фонд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алфавИт</w:t>
      </w:r>
      <w:proofErr w:type="spellEnd"/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lastRenderedPageBreak/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proofErr w:type="spellStart"/>
      <w:r>
        <w:t>кухОнная</w:t>
      </w:r>
      <w:proofErr w:type="spellEnd"/>
      <w:r>
        <w:t xml:space="preserve"> мебель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тёплые </w:t>
      </w:r>
      <w:proofErr w:type="spellStart"/>
      <w:r>
        <w:t>шАрфы</w:t>
      </w:r>
      <w:proofErr w:type="spellEnd"/>
      <w:r>
        <w:t xml:space="preserve"> </w:t>
      </w:r>
    </w:p>
    <w:p w:rsidR="000743FD" w:rsidRDefault="00506790">
      <w:pPr>
        <w:spacing w:after="379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3.Толкование слов дано неверно.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  <w:r>
        <w:rPr>
          <w:i/>
        </w:rPr>
        <w:t xml:space="preserve">Невежа </w:t>
      </w:r>
      <w:r>
        <w:t xml:space="preserve">– малообразованный, малосведущий человек. </w:t>
      </w:r>
    </w:p>
    <w:p w:rsidR="000743FD" w:rsidRDefault="00506790">
      <w:pPr>
        <w:spacing w:after="34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Буклет </w:t>
      </w:r>
      <w:r>
        <w:t xml:space="preserve">– печатное издание на одном листе, складывающемся тетрадкой или ширмочкой.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>Скипетр</w:t>
      </w:r>
      <w:r>
        <w:t xml:space="preserve"> </w:t>
      </w:r>
      <w:r>
        <w:tab/>
        <w:t xml:space="preserve">– </w:t>
      </w:r>
      <w:r>
        <w:tab/>
        <w:t xml:space="preserve">символ </w:t>
      </w:r>
      <w:r>
        <w:tab/>
        <w:t xml:space="preserve">царской </w:t>
      </w:r>
      <w:r>
        <w:tab/>
        <w:t xml:space="preserve">власти </w:t>
      </w:r>
      <w:r>
        <w:tab/>
        <w:t xml:space="preserve">– </w:t>
      </w:r>
      <w:r>
        <w:tab/>
        <w:t xml:space="preserve">жезл, </w:t>
      </w:r>
      <w:r>
        <w:tab/>
        <w:t xml:space="preserve">украшенный драгоценностями, резьбой, чеканкой. </w:t>
      </w:r>
    </w:p>
    <w:p w:rsidR="000743FD" w:rsidRDefault="00506790">
      <w:pPr>
        <w:spacing w:after="0" w:line="258" w:lineRule="auto"/>
        <w:ind w:left="862" w:right="88" w:hanging="360"/>
        <w:jc w:val="left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i/>
        </w:rPr>
        <w:t>Меморандум</w:t>
      </w:r>
      <w:r>
        <w:t xml:space="preserve"> – дипломатический документ, излагающий взгляды правительства по какому-либо вопросу.  </w:t>
      </w:r>
    </w:p>
    <w:p w:rsidR="000743FD" w:rsidRDefault="00506790">
      <w:pPr>
        <w:spacing w:after="382" w:line="259" w:lineRule="auto"/>
        <w:ind w:left="142" w:firstLine="0"/>
        <w:jc w:val="left"/>
      </w:pPr>
      <w:r>
        <w:rPr>
          <w:rFonts w:ascii="Calibri" w:eastAsia="Calibri" w:hAnsi="Calibri" w:cs="Calibri"/>
          <w:sz w:val="10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4.Толкование слов дано неверно. </w:t>
      </w:r>
    </w:p>
    <w:p w:rsidR="000743FD" w:rsidRDefault="00506790">
      <w:pPr>
        <w:spacing w:after="35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Импровизация </w:t>
      </w:r>
      <w:r>
        <w:t xml:space="preserve">– словесное или музыкальное произведение, сочиненное во время исполнения без предварительной подготовки.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Ингредиент </w:t>
      </w:r>
      <w:r>
        <w:t xml:space="preserve">– составная часть какого-либо сложного соединения или смеси.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rPr>
          <w:i/>
        </w:rPr>
        <w:t xml:space="preserve">Манускрипт </w:t>
      </w:r>
      <w:r>
        <w:t xml:space="preserve">– письменное обращение, воззвание.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 </w:t>
      </w:r>
      <w:r>
        <w:rPr>
          <w:i/>
        </w:rPr>
        <w:t>Адекватный</w:t>
      </w:r>
      <w:r>
        <w:t xml:space="preserve"> – вполне соответствующий.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>5.Лексические ошибки допущены в предложении</w:t>
      </w:r>
      <w:r>
        <w:t xml:space="preserve">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К сожалению, он обладает весьма ограниченным кругозором.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У нас имеется свободная вакансия.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Не надо постоянно уклоняться от своих обязанностей.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Не нужно торопить события. </w:t>
      </w:r>
    </w:p>
    <w:p w:rsidR="000743FD" w:rsidRDefault="00506790">
      <w:pPr>
        <w:spacing w:after="32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0" w:line="270" w:lineRule="auto"/>
        <w:ind w:left="487" w:right="2910" w:hanging="360"/>
      </w:pPr>
      <w:r>
        <w:rPr>
          <w:b/>
        </w:rPr>
        <w:t xml:space="preserve">6.Лексические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Мы вряд ли сумеем переплыть эту реку.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Можно спросить вопрос?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Они приняли решение действовать сообща.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Этот вопрос мы обсуждаем уже целый день. </w:t>
      </w:r>
    </w:p>
    <w:p w:rsidR="000743FD" w:rsidRDefault="00506790">
      <w:pPr>
        <w:spacing w:after="0" w:line="259" w:lineRule="auto"/>
        <w:ind w:left="862" w:firstLine="0"/>
        <w:jc w:val="left"/>
      </w:pPr>
      <w:r>
        <w:t xml:space="preserve"> </w:t>
      </w:r>
    </w:p>
    <w:p w:rsidR="000743FD" w:rsidRDefault="00506790">
      <w:pPr>
        <w:spacing w:after="27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0" w:line="270" w:lineRule="auto"/>
        <w:ind w:left="487" w:right="3184" w:hanging="360"/>
      </w:pPr>
      <w:r>
        <w:rPr>
          <w:b/>
        </w:rPr>
        <w:lastRenderedPageBreak/>
        <w:t xml:space="preserve">7.Грамматические ошибки есть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Поезжайте на метро.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Здесь 5,3 гектара земли.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Пришли двое служащих.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Я приехал с Твери. </w:t>
      </w:r>
    </w:p>
    <w:p w:rsidR="000743FD" w:rsidRDefault="00506790">
      <w:pPr>
        <w:spacing w:after="28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70" w:lineRule="auto"/>
        <w:ind w:left="487" w:right="2394" w:hanging="360"/>
      </w:pPr>
      <w:r>
        <w:rPr>
          <w:b/>
        </w:rPr>
        <w:t xml:space="preserve">8.Грамматические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Я</w:t>
      </w:r>
      <w:r>
        <w:rPr>
          <w:i/>
        </w:rPr>
        <w:t xml:space="preserve"> </w:t>
      </w:r>
      <w:r>
        <w:t xml:space="preserve">приехал из Воронежа.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По окончании сессии мы уехали. </w:t>
      </w:r>
    </w:p>
    <w:p w:rsidR="000743FD" w:rsidRDefault="00506790">
      <w:pPr>
        <w:ind w:left="512" w:right="2668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Благодаря сотрудничеству мы добились успеха.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Вопреки желания я уехал из города. </w:t>
      </w:r>
    </w:p>
    <w:p w:rsidR="000743FD" w:rsidRDefault="00506790">
      <w:pPr>
        <w:spacing w:after="268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743FD" w:rsidRDefault="00506790">
      <w:pPr>
        <w:spacing w:after="28" w:line="270" w:lineRule="auto"/>
        <w:ind w:left="127" w:right="73" w:firstLine="0"/>
      </w:pPr>
      <w:r>
        <w:rPr>
          <w:b/>
        </w:rPr>
        <w:t xml:space="preserve">9.Грамматические ошибки допущены в предложении </w:t>
      </w:r>
    </w:p>
    <w:p w:rsidR="000743FD" w:rsidRDefault="00506790">
      <w:pPr>
        <w:spacing w:after="32"/>
        <w:ind w:left="862" w:right="74" w:hanging="360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Все, кто недавно приехал в Москву, устают от непривычного шума города.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Отъехав от остановки, автобус вдруг остановился.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Никто не приехал на встречу.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Преодолев трудности, проявляется сила моего характера. </w:t>
      </w:r>
    </w:p>
    <w:p w:rsidR="000743FD" w:rsidRDefault="00506790">
      <w:pPr>
        <w:spacing w:after="34" w:line="259" w:lineRule="auto"/>
        <w:ind w:left="142" w:firstLine="0"/>
        <w:jc w:val="left"/>
      </w:pPr>
      <w:r>
        <w:t xml:space="preserve"> </w:t>
      </w:r>
    </w:p>
    <w:p w:rsidR="000743FD" w:rsidRDefault="00506790">
      <w:pPr>
        <w:spacing w:after="0" w:line="270" w:lineRule="auto"/>
        <w:ind w:left="487" w:right="2257" w:hanging="360"/>
      </w:pPr>
      <w:r>
        <w:rPr>
          <w:b/>
        </w:rPr>
        <w:t xml:space="preserve">10.Грамматические ошибки допущены в предложении </w:t>
      </w: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Надевая тёплую одежду, я хорошо переношу холод.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Гуляя по берегу моря, я решил искупаться.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Приехавшие делегаты на съезд должны зарегистрироваться. </w:t>
      </w:r>
    </w:p>
    <w:p w:rsidR="000743FD" w:rsidRDefault="00506790">
      <w:pPr>
        <w:ind w:left="512" w:right="74"/>
      </w:pPr>
      <w:r>
        <w:rPr>
          <w:rFonts w:ascii="Segoe UI Symbol" w:eastAsia="Segoe UI Symbol" w:hAnsi="Segoe UI Symbol" w:cs="Segoe UI Symbol"/>
        </w:rPr>
        <w:t></w:t>
      </w:r>
      <w:r>
        <w:rPr>
          <w:rFonts w:ascii="Arial" w:eastAsia="Arial" w:hAnsi="Arial" w:cs="Arial"/>
        </w:rPr>
        <w:t xml:space="preserve"> </w:t>
      </w:r>
      <w:r>
        <w:t xml:space="preserve"> Прочитав книгу, я вернул её в библиотеку.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b/>
        </w:rPr>
        <w:t xml:space="preserve"> </w:t>
      </w:r>
    </w:p>
    <w:p w:rsidR="000743FD" w:rsidRDefault="00506790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0743FD">
      <w:headerReference w:type="even" r:id="rId18"/>
      <w:headerReference w:type="default" r:id="rId19"/>
      <w:headerReference w:type="first" r:id="rId20"/>
      <w:pgSz w:w="11906" w:h="16838"/>
      <w:pgMar w:top="1189" w:right="764" w:bottom="1149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53" w:rsidRDefault="00506790">
      <w:pPr>
        <w:spacing w:after="0" w:line="240" w:lineRule="auto"/>
      </w:pPr>
      <w:r>
        <w:separator/>
      </w:r>
    </w:p>
  </w:endnote>
  <w:endnote w:type="continuationSeparator" w:id="0">
    <w:p w:rsidR="00236D53" w:rsidRDefault="00506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53" w:rsidRDefault="00506790">
      <w:pPr>
        <w:spacing w:after="0" w:line="240" w:lineRule="auto"/>
      </w:pPr>
      <w:r>
        <w:separator/>
      </w:r>
    </w:p>
  </w:footnote>
  <w:footnote w:type="continuationSeparator" w:id="0">
    <w:p w:rsidR="00236D53" w:rsidRDefault="00506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506790">
    <w:pPr>
      <w:spacing w:after="0" w:line="259" w:lineRule="auto"/>
      <w:ind w:left="59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F5B52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743FD" w:rsidRDefault="00506790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3FD" w:rsidRDefault="000743F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8A6"/>
    <w:multiLevelType w:val="hybridMultilevel"/>
    <w:tmpl w:val="96AA9F86"/>
    <w:lvl w:ilvl="0" w:tplc="4AA4D11A">
      <w:start w:val="6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8C19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864D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26AF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F673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C86C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C2A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B206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D4AE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735CA6"/>
    <w:multiLevelType w:val="hybridMultilevel"/>
    <w:tmpl w:val="17F694CA"/>
    <w:lvl w:ilvl="0" w:tplc="9B0EEE6A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66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068D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C6F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E98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F6E4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CD0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D0B9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2C9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93B4932"/>
    <w:multiLevelType w:val="hybridMultilevel"/>
    <w:tmpl w:val="909053D8"/>
    <w:lvl w:ilvl="0" w:tplc="E7DC61E6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50F6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6E889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4EED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1674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6E60C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7070C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4CC8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F2045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400B31"/>
    <w:multiLevelType w:val="hybridMultilevel"/>
    <w:tmpl w:val="ED16F5D8"/>
    <w:lvl w:ilvl="0" w:tplc="143A3CA2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C87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3479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8CE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18D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22B6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C688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7AE5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0EB6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B1B061D"/>
    <w:multiLevelType w:val="hybridMultilevel"/>
    <w:tmpl w:val="781C3FC0"/>
    <w:lvl w:ilvl="0" w:tplc="F8FA33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6A084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2A6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E4800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4A2D1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08433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D62C3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4999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2EB15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DBA157A"/>
    <w:multiLevelType w:val="hybridMultilevel"/>
    <w:tmpl w:val="3770118E"/>
    <w:lvl w:ilvl="0" w:tplc="C204CEA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DA5D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CC88E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0FF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BE71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96EB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76CB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DE65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88B5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FD"/>
    <w:rsid w:val="000743FD"/>
    <w:rsid w:val="000E6417"/>
    <w:rsid w:val="00236D53"/>
    <w:rsid w:val="004F5B52"/>
    <w:rsid w:val="00506790"/>
    <w:rsid w:val="006F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9" w:lineRule="auto"/>
      <w:ind w:left="6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ind w:left="6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251" w:line="269" w:lineRule="auto"/>
      <w:ind w:left="167" w:right="9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F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09F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9" w:lineRule="auto"/>
      <w:ind w:left="6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ind w:left="6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251" w:line="269" w:lineRule="auto"/>
      <w:ind w:left="167" w:right="9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F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09F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2050</Words>
  <Characters>11685</Characters>
  <Application>Microsoft Office Word</Application>
  <DocSecurity>0</DocSecurity>
  <Lines>97</Lines>
  <Paragraphs>27</Paragraphs>
  <ScaleCrop>false</ScaleCrop>
  <Company/>
  <LinksUpToDate>false</LinksUpToDate>
  <CharactersWithSpaces>13708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Татьяна Викторовна</dc:creator>
  <cp:keywords/>
  <cp:lastModifiedBy>Градусова Лариса Петровна</cp:lastModifiedBy>
  <cp:revision>5</cp:revision>
  <dcterms:created xsi:type="dcterms:W3CDTF">2022-04-15T07:27:00Z</dcterms:created>
  <dcterms:modified xsi:type="dcterms:W3CDTF">2023-03-30T05:12:00Z</dcterms:modified>
</cp:coreProperties>
</file>